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0946" w14:textId="77777777" w:rsidR="005E29FC" w:rsidRDefault="005E29FC" w:rsidP="005E29F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TERMO DE ADESÃO À CONVENÇÃO COLETIVA DE TRABALHO QUE INSTITUI O</w:t>
      </w:r>
    </w:p>
    <w:p w14:paraId="40419DD8" w14:textId="428D092F" w:rsidR="005E29FC" w:rsidRPr="00F2209B" w:rsidRDefault="005E29FC" w:rsidP="005E29F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pt-BR"/>
        </w:rPr>
      </w:pPr>
      <w:r>
        <w:rPr>
          <w:rFonts w:ascii="Verdana" w:hAnsi="Verdana"/>
        </w:rPr>
        <w:t>DENOMINADO BANCO DE HORAS</w:t>
      </w:r>
      <w:r>
        <w:rPr>
          <w:rFonts w:ascii="Verdana" w:hAnsi="Verdana"/>
          <w:lang w:val="pt-BR"/>
        </w:rPr>
        <w:t xml:space="preserve">  - </w:t>
      </w:r>
      <w:r w:rsidRPr="00F2209B">
        <w:rPr>
          <w:rFonts w:ascii="Verdana" w:hAnsi="Verdana"/>
          <w:lang w:val="pt-BR"/>
        </w:rPr>
        <w:t>N</w:t>
      </w:r>
      <w:r>
        <w:rPr>
          <w:rFonts w:ascii="Verdana" w:hAnsi="Verdana"/>
          <w:lang w:val="pt-BR"/>
        </w:rPr>
        <w:t>.</w:t>
      </w:r>
      <w:r w:rsidRPr="00F2209B">
        <w:rPr>
          <w:rFonts w:ascii="Verdana" w:hAnsi="Verdana"/>
          <w:lang w:val="pt-BR"/>
        </w:rPr>
        <w:t xml:space="preserve"> DE REGISTRO NO MTE:</w:t>
      </w:r>
      <w:r w:rsidR="00652F53">
        <w:rPr>
          <w:rFonts w:ascii="Verdana" w:hAnsi="Verdana"/>
          <w:lang w:val="pt-BR"/>
        </w:rPr>
        <w:t xml:space="preserve"> </w:t>
      </w:r>
      <w:r w:rsidR="00A22608" w:rsidRPr="001B6F46">
        <w:rPr>
          <w:rFonts w:ascii="Bookman Old Style" w:hAnsi="Bookman Old Style" w:cs="Arial"/>
          <w:sz w:val="22"/>
          <w:szCs w:val="22"/>
        </w:rPr>
        <w:t>MR</w:t>
      </w:r>
      <w:r w:rsidR="00A22608">
        <w:rPr>
          <w:rFonts w:ascii="Bookman Old Style" w:hAnsi="Bookman Old Style" w:cs="Arial"/>
          <w:sz w:val="22"/>
          <w:szCs w:val="22"/>
        </w:rPr>
        <w:t xml:space="preserve"> </w:t>
      </w:r>
      <w:r w:rsidR="00A22608" w:rsidRPr="001B6F46">
        <w:rPr>
          <w:rFonts w:ascii="Bookman Old Style" w:hAnsi="Bookman Old Style" w:cs="Arial"/>
          <w:sz w:val="22"/>
          <w:szCs w:val="22"/>
        </w:rPr>
        <w:t>029789/2024</w:t>
      </w:r>
      <w:r w:rsidR="00D5316D">
        <w:rPr>
          <w:rFonts w:ascii="Verdana" w:hAnsi="Verdana"/>
          <w:lang w:val="pt-BR"/>
        </w:rPr>
        <w:t>.</w:t>
      </w:r>
    </w:p>
    <w:p w14:paraId="30513206" w14:textId="77777777" w:rsidR="00E82D5C" w:rsidRDefault="005E29F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482EA2" wp14:editId="1BBC4EA5">
                <wp:simplePos x="0" y="0"/>
                <wp:positionH relativeFrom="margin">
                  <wp:posOffset>59055</wp:posOffset>
                </wp:positionH>
                <wp:positionV relativeFrom="paragraph">
                  <wp:posOffset>55880</wp:posOffset>
                </wp:positionV>
                <wp:extent cx="2743200" cy="1394460"/>
                <wp:effectExtent l="0" t="0" r="19050" b="1524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8DFD6" id="Retângulo 3" o:spid="_x0000_s1026" style="position:absolute;margin-left:4.65pt;margin-top:4.4pt;width:3in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" o:allowincell="f">
                <w10:wrap anchorx="margin"/>
              </v:rect>
            </w:pict>
          </mc:Fallback>
        </mc:AlternateContent>
      </w:r>
    </w:p>
    <w:p w14:paraId="35F8DFC1" w14:textId="77777777" w:rsidR="005E29FC" w:rsidRDefault="005E29FC"/>
    <w:p w14:paraId="27ACC535" w14:textId="77777777" w:rsidR="005E29FC" w:rsidRDefault="005E29FC"/>
    <w:p w14:paraId="2A1650C8" w14:textId="77777777" w:rsidR="005E29FC" w:rsidRDefault="005E29FC" w:rsidP="005E29FC">
      <w:pPr>
        <w:tabs>
          <w:tab w:val="left" w:pos="2268"/>
        </w:tabs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14:paraId="3525C9EB" w14:textId="44D10ABB" w:rsidR="005E29FC" w:rsidRDefault="005E29FC" w:rsidP="005E29FC">
      <w:pPr>
        <w:tabs>
          <w:tab w:val="left" w:pos="2268"/>
        </w:tabs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b/>
          <w:sz w:val="18"/>
        </w:rPr>
        <w:t xml:space="preserve">                                                         </w:t>
      </w:r>
      <w:r w:rsidR="004156CA">
        <w:rPr>
          <w:rFonts w:ascii="Verdana" w:hAnsi="Verdana"/>
          <w:b/>
          <w:sz w:val="18"/>
        </w:rPr>
        <w:tab/>
      </w:r>
      <w:r w:rsidR="004156CA">
        <w:rPr>
          <w:rFonts w:ascii="Verdana" w:hAnsi="Verdana"/>
          <w:b/>
          <w:sz w:val="18"/>
        </w:rPr>
        <w:tab/>
      </w:r>
      <w:r w:rsidR="004156CA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>REPRESENTANTE LEGAL DA EMPRESA</w:t>
      </w:r>
    </w:p>
    <w:p w14:paraId="05C01E3B" w14:textId="77777777" w:rsidR="005E29FC" w:rsidRDefault="005E29FC" w:rsidP="005E29FC">
      <w:pPr>
        <w:tabs>
          <w:tab w:val="left" w:pos="2268"/>
        </w:tabs>
        <w:spacing w:line="360" w:lineRule="auto"/>
        <w:jc w:val="both"/>
        <w:rPr>
          <w:rFonts w:ascii="Verdana" w:hAnsi="Verdana"/>
        </w:rPr>
      </w:pPr>
    </w:p>
    <w:p w14:paraId="77DBA945" w14:textId="422D422D" w:rsidR="00B32350" w:rsidRDefault="005E29FC" w:rsidP="00366FD6">
      <w:pPr>
        <w:tabs>
          <w:tab w:val="left" w:pos="226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18"/>
        </w:rPr>
        <w:t xml:space="preserve">         CARIMBO DE CNPJ DA EMPRESA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84294" w:rsidRPr="00A22608" w14:paraId="3D2A5AAA" w14:textId="77777777" w:rsidTr="000168C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584294" w:rsidRPr="00A22608" w14:paraId="792C2AD6" w14:textId="77777777" w:rsidTr="00073B8E">
              <w:trPr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  <w:hideMark/>
                </w:tcPr>
                <w:p w14:paraId="68BEC22D" w14:textId="4F5CEA86" w:rsidR="00366FD6" w:rsidRPr="00A22608" w:rsidRDefault="005E29FC" w:rsidP="00451FAB">
                  <w:pPr>
                    <w:jc w:val="both"/>
                    <w:rPr>
                      <w:rFonts w:ascii="Corbel" w:eastAsia="Times New Roman" w:hAnsi="Corbel"/>
                      <w:sz w:val="16"/>
                      <w:szCs w:val="16"/>
                    </w:rPr>
                  </w:pP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Pelo presente instrumento, a empresa ___________________________________________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  </w:t>
                  </w:r>
                  <w:r w:rsidR="00D5316D" w:rsidRPr="002C7415">
                    <w:rPr>
                      <w:rFonts w:ascii="Corbel" w:hAnsi="Corbel"/>
                      <w:sz w:val="20"/>
                      <w:szCs w:val="20"/>
                    </w:rPr>
                    <w:t>,</w:t>
                  </w:r>
                  <w:r w:rsidR="00366FD6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estabelecida na ____________________________________________________________,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por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seu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representante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legal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_________________________________________,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declara a sua adesão e plena aceitação dos termos da Cláusula </w:t>
                  </w:r>
                  <w:r w:rsidR="006A2B2C" w:rsidRPr="002C7415">
                    <w:rPr>
                      <w:rFonts w:ascii="Corbel" w:hAnsi="Corbel"/>
                      <w:sz w:val="20"/>
                      <w:szCs w:val="20"/>
                    </w:rPr>
                    <w:t>décima terceira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, da Convenção Coletiva de Trabalho firmada entre o Sindicato do Comércio Varejista de Maquinismos, Ferragens, Tintas, Louças, Vidros e Materiais de Construção a varejo do Município do Rio de Janeiro e o Sindicato dos Empregados no Comércio do Rio de Janeiro, que institui o “Regime de Compensação de Horas de Trabalho”, denominado </w:t>
                  </w:r>
                  <w:r w:rsidRPr="002C7415">
                    <w:rPr>
                      <w:rFonts w:ascii="Corbel" w:hAnsi="Corbel"/>
                      <w:b/>
                      <w:sz w:val="20"/>
                      <w:szCs w:val="20"/>
                    </w:rPr>
                    <w:t>“Banco de Horas”,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  na forma de que dispõem o Art. 59, parágrafos 2º  e  3º  da CLT – Consolidação das Leis do Trabalho, com a redação dada pelo Art. 6º da lei n.º 9.601 de 21 de janeiro de 1998, c/c o Art. 7º, inciso XIII, da Constituição Federal, abaixo transcrita:</w:t>
                  </w:r>
                  <w:r w:rsidR="00366FD6" w:rsidRPr="002C7415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584294" w:rsidRPr="00A22608">
                    <w:rPr>
                      <w:rFonts w:ascii="Corbel" w:hAnsi="Corbel" w:cs="Arial"/>
                      <w:sz w:val="16"/>
                      <w:szCs w:val="16"/>
                    </w:rPr>
                    <w:t>CONVENÇÃO COLETIVA DE TRABALHO QUE ENTRE SI FAZEM, DE UM LADO, O SINDICATO DOS EMPREGADOS NO COMERCIO DO RIO DE JANEIRO (SECRJ), CNPJ n. 33.644.360/0001-85 E, DE OUTRO, O SINDICATO DO COMERCIO VAREJISTA DE MAQUINISMOS, FERRAGENS, TINTAS, LOUCAS, VIDROS E MATERIAIS PARA CONSTRUCAO A VAREJO DO MUNICIPIO DO RIO DE JANEIRO, (SINDIFER), CNPJ 33.531.658/0001-89, neste ato representado(a) por seu Presidente, Sr(a). Loureci da Fonseca, celebram a presente CONVENÇÃO COLETIVA DE TRABALHO, estipulando as condições de trabalho previstas nas cláusulas seguintes:</w:t>
                  </w:r>
                  <w:r w:rsid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CLÁUSULA PRIMEIRA - VIGÊNCIA E</w:t>
                  </w:r>
                  <w:r w:rsid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DATA-BASE</w:t>
                  </w:r>
                  <w:r w:rsidR="002E1EB2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partes fixam a vigência da presente Convenção Coletiva de Trabalho no período de 01º de setembro de 2024 a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3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1 de agosto de 202</w:t>
                  </w:r>
                  <w:r w:rsidR="00585404">
                    <w:rPr>
                      <w:rFonts w:ascii="Corbel" w:hAnsi="Corbel" w:cs="Arial"/>
                      <w:sz w:val="16"/>
                      <w:szCs w:val="16"/>
                    </w:rPr>
                    <w:t>5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e a data-base da categoria em 01º de maio.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CLÁ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USULA SEGUNDA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–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ABRANGÊNCIA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A presente Convenção Coletiva de Trabalho abrangerá a(s) categoria(s)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empregados no Comércio EXCETO a Categoria Profissional dos Empregados que tenham vínculo empregatício com micro, pequenas, médias e grandes empresas enquadradas nas seguintes atividades econômicas: No comércio atacadista de drogas, medicamentos e produtos farmacêuticos, homeopáticos, fitoterápicos, insumos farmacêuticos e produtos magistrais; No comércio varejista de produtos farmacêuticos (farmácias, drogarias, manipulações), produtos homeopáticos, fitoterápicos, insumos farmacêuticos e produtos magistrais; Farmácias hospitalares e dispensação de medicamentos; Farmácias em shoppings centers, supermercados e lojas comerciais; Vendedores de produtos farmacêuticos; Empregados balconistas (inclusive auxiliares e técnicos de farmácias); vendedores comissionistas ou não; empregados no cargo de gerente, sub-gerente, auxiliar, técnico, supervisor, conferente, estoquista, repositor, atendente, almoxarife, faxineiro, caixa, vigia, cobrador, auxiliar de serviços gerais, motorista entregador de medicamentos a domicílio, empregados em escritório com vínculo empregatício na categoria profissional representada pela entidade sindical; empregados em geral que tenham vínculo empregatício no comércio atacadista e varejista de drogas, medicamentos, produtos farmacêuticos, homeopáticos, alopáticos, insumos farmacêuticos, manipulações e afins; e todos os empregados de outras funções componentes e pertencentes à categoria preponderante do Sindicato, que não sejam categorias diferenciadas e exerçam suas funções em prol da categoria da Entidade no Município do Rio de Janeiro/RJ, nos termos do art. 30, da Portaria 326/2013,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com abrangência territorial em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Rio de Janeiro/RJ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.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Salários, Reajustes e Pagamento 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Outras normas referentes a salários, reajustes, pagamentos e critérios para 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cálculo 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A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TERCEIRA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PAGAMENTODA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O acréscimo de salário correspondente às horas suplementares será dispensado quando o excesso de horas de um dia for compensado pela correspondente diminuição em outro dia, de maneira que não exceda, no período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máximo de 12 (doze) meses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à soma das jornadas semanais de trabalho ajustadas com o empregado.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Na hipótese de o empregado solicitar demissão antes do fechamento do período, será contabilizado o total de horas trabalhadas e o total de horas compensadas. Se houver débito de horas do empregado para com a empresa, as horas não trabalhadas serão descontadas das verbas que o empregado tiver direito na rescisão. No entanto, se houver crédito a favor do empregado, as horas não compensadas serão computadas com o adicional de horas extras devido.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Havendo rescisão do contrato por iniciativa da empresa, antes do fechamento do período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máximo de 12 (doze) meses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será contabilizado o total de horas trabalhadas e o total de horas compensadas. Se houver débito de horas do empregado para com a empresa, as horas não trabalhadas serão abonadas, sem qualquer desconto nas verbas a que o empregado tiver direito na rescisão; se houver crédito a favor do empregado,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compensadas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serão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remunerada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>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adicional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extras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devido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.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 de Trabalho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Duração, Distribuição, Controle, Faltas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Prorrogação/Redução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QUARTA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ANTECIPAÇÃO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E/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REPOSIÇÃO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regime de Banco de Horas poderá ser aplicado tanto para antecipação de horas de trabalho, com liberação posterior, quanto para liberação de horas com reposição posterior.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deverá instituir sistema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controle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individual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antecipadas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liberadas,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D74998" w:rsidRPr="00A22608">
                    <w:rPr>
                      <w:rFonts w:ascii="Corbel" w:hAnsi="Corbel" w:cs="Arial"/>
                      <w:sz w:val="16"/>
                      <w:szCs w:val="16"/>
                    </w:rPr>
                    <w:t>a fim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comprovação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compensação.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QUINTA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MODOS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ALTERNATIVOS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CONTROLE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TRABALHO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Fica facultado ao empregador a utilização de sistemas alternativos de controle de jornada de trabalho, mediante a formalização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 específico Termo de Adesão à Convenção Coletiva, observado o que determina a Portaria 671, de 08.11.2021, possibilitando o real pagamento ou compensação das horas trabalhadas além da jornada normal, quando houver.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registro poderá ocorrer em ambiente interno e/ou externo, através de aplicativo em celular (ponto alternativo mobile/sistema de registro eletrônico ou outro que venha a ser previsto em normativo sobre o tema);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Faculta-se aplicar a modalidade de controle de jornada prevista nesta cláusula, aos empregados abrangidos pelo artigo 62, I, II e III da CLT, inclusive para os que estão em home office, garantindo-lhes o gozo de repouso previsto em lei;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Terceiro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Para fins de atendimento da Portaria 671, de 08.11.2021, o empregador que desejar utilizar de meios alternativos de registro de ponto deverá formalizar Termo de Adesão devendo a empresa recolher por CNPJ, para cada sindicato convenente e por ano de vigência para reposição de despesas a importância abaixo estabelecida, através de recibos expedidos pelos mesmos: de 01 a 05 empregados: R$ 197,00; de 06 a 10 empregados: R$ 250,00; de 11 a 20 empregados: R$ 275,00; de 21 a 30 empregados: R$ 360,00; de 31 a 50 empregados: R$ 415,00; de 51 a 100 empregados: R$690,00; de 101 a 200 empregados: R$ 965,00 e de 201 em diante: R$ 1.175,00.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Quarto: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A empresa não associada ao Sindifer, para possibilitar o cadastramento, pagará o reembolso de que trata o caput desta cláusula com acréscimo de 50% (cinquenta por cento).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Quinto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reposição de despesas será reajustado de acordo com o índice de reajuste aplicado na Convenção Coletiva de Trabalho de Reajuste Salarial firmada pelos sindicatos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convenentes.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Compensação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SEXTA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TRABALHADAS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horas trabalhadas em prorrogação de jornada para fins de compensação, no regime de Banco de Horas, não se caracterizam como horas extras, sobre elas não incidindo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qualquer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adicional,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salvo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hipóteses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previstas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sexta,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letra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terceira.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Controle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SÉTIMA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APLICAÇÃO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BANCO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 qualquer situação referida na cláusula quarta, fica estabelecido que: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 - o Regime de Banco de Horas só poderá ser aplicado para prorrogação da jornada de trabalho, não podendo ultrapassar o limite máximo de 10 (dez) horas diárias e de 56 (cinquenta e seis) horas semanais;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B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nos cálculos de compensação, cada hora trabalhada em prorrogação da jornada de trabalho será computada como 1 (uma) hora de liberação;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C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a compensação deverá ser completa no período máximo de 10 (dez) meses;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no caso de haver crédito no final do período, a empresa obriga-se a quitar de imediato as horas extras trabalhadas, com o adicional de 50% (cinquenta por cento).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Outras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lastRenderedPageBreak/>
                    <w:t>sobre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OITAVA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EM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DOMINGOS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FERIADOS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Para todos os efeitos, as partes esclarecem que não será permitida a inclusão no Banco de Horas do trabalho realizado em dias de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domingos e feriados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tendo estes uma remuneração específica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conformidade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previsto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Coletivas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regulamentam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condições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para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naqueles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dias.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Relações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Sindicais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Representante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Sindical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.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NONA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UNICIDADE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SINDICAL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empresas e os empregados abrangidos pelo presente instrumento, observado o Princípio da Unicidade Sindical, reconhecem reciprocamente os Sindicatos convenentes, como únicos e legítimos representantes das categorias dos comerciários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categoria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econômica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comércio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varejista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maquinismo,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ferragens,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tintas,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louças,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vidros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material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construção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varejo.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Gerais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Regras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para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Negociação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ABRANGÊNCIA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ACORDO</w:t>
                  </w:r>
                  <w:r w:rsidR="00905B4A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regime de Banco de Horas deverá ser negociado previamente com os trabalhadores e deverá abranger todos os trabalhadores de um ou mais setores ou departamentos da empresa.</w:t>
                  </w:r>
                  <w:r w:rsidR="003D494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Os empregados admitidos posteriormente à celebração do presente instrumento, no que se aplicar,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aderem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automaticamente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às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condições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ora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estabelecidas.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Aplicação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Instrumento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Coletivo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 PRIMEIRA - IMPLANTAÇÃO DO BANCO DE HORAS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implantação do Banco de Horas só poderá ser efetivada mediante a assinatura pela empresa de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TERMO DE ADESÃO AO REGIME DE BANCO DE HORAS</w:t>
                  </w:r>
                  <w:r w:rsidR="00836A55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que constitui parte integrante desta Convenção Coletiva de Trabalho, sob forma de anexo.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 DÉCIMA SEGUNDA - VALIDADE DO TERMO DE 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Termo de Adesão referido neste instrumento terá validade máxima de 12 (doze) meses.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TERCEIRA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AUTENTICAÇÃO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Só terão validade os Termos de Adesão a esta Convenção com a devida autenticação pelos sindicatos convenentes.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que desejar aderir às condições estabelecidas nesta Convenção deverá comparecer ao SINDIFER para retirar o impresso relativo ao Termo de Adesão, que após devidamente preenchido pela empresa e instruído com os seguintes documentos, será ali protocolado: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A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cópia do contrato social da empresa, dispensada nas renovações;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B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carta de preposto ou procuração;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C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quadro de empregados existentes no estabelecimento no mês em que aderir a esta Convenção;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xerox das guias dos últimos recolhimentos das contribuições mencionadas na cláusula 20ª, ou certidão negativa de débito emitida pelo Sindicato Patronal;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E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comprovante de recolhimento dos valores de reposição de despesas referidas na cláusula 15ª, tanto para o SINDIFER como para o SECRJ.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QUARTA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HOMOLOGAÇÃO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Atendidas as obrigações previstas na cláusula 13ª, os Sindicatos convenentes se obrigam a devolver à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empresa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Adesão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já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homologado.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QUINTA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REPOSIÇÃO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DESPESAS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No ato da formalização do Termo de Adesão às condições ora pactuadas, a empresa recolherá, por estabelecimento, para cada Sindicato convenente, para reposição de despesas, a importância abaixo estabelecida, através de recibos expedidos pelos mesmos: de 01 a 05 empregados: R$ 197,00; de 06 a 10 empregados: R$ 250,00; de 11 a 20 empregados: R$ 275,00; de 21 a 30 empregados: R$ 360,00; de 31 a 50 empregados: R$ 415,00; de 51 a 100 empregados: R$690,00; de 101 a 200 empregados: R$ 965,00 e de 201 em diante: R$ 1.175,00.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não associada ao SINDIFER, para possibilitar o cadastramento, pagará o reembolso de que trata o 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desta cláusula com acréscimo de 50% (cinquenta por cento).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reposição de despesas será reajustado de acordo com o índice de reajuste aplicado na Convenção Coletiva de Trabalho de Reajuste Salarial firmada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pelos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sindicatos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convenentes.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A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SEXTA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APRESENTAÇÃO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empresa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manterá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obrigatoriamente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uma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via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de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Adesão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2E1EB2" w:rsidRPr="00A22608">
                    <w:rPr>
                      <w:rFonts w:ascii="Corbel" w:hAnsi="Corbel" w:cs="Arial"/>
                      <w:sz w:val="16"/>
                      <w:szCs w:val="16"/>
                    </w:rPr>
                    <w:t>estabelecimento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qual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refere.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SÉTIMA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ACOMPANHAMENTO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VERIFICAÇÃO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acompanhamento e a verificação do disposto nesta Convenção, no Termo de Adesão e na legislação que rege a matéria serão submetidos à comissão integrada por representantes das Entidades Sindicais convenentes instituída pelo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SINDIFER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 pelo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SECRJ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Descumprimento do Instrumento Coletivo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OITAVA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PENALIDADE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infração a quaisquer das Cláusulas do presente instrumento sujeitará a empresa infratora à penalidade correspondente à quantia de R$ 479,00 (quatrocentos e setenta e nove reais), por infração cometida e por empregado envolvido, importância essa que reverterá em favor do SECRJ.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Verificando o descumprimento de quaisquer das cláusulas aqui pactuadas, o representante credenciado do SECRJ notificará a empresa da correspondente aplicação da penalidade. A empresa terá 10 (dez) dias para o cumprimento da notificação ou apresentação de defesa. Na notificação deverá constar a indicação da empresa e a Cláusula infringida;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A </w:t>
                  </w:r>
                  <w:r w:rsidR="00DC4EF4" w:rsidRPr="00A22608">
                    <w:rPr>
                      <w:rFonts w:ascii="Corbel" w:hAnsi="Corbel" w:cs="Arial"/>
                      <w:sz w:val="16"/>
                      <w:szCs w:val="16"/>
                    </w:rPr>
                    <w:t>prática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, pela empresa, do Banco de Horas sem o correspondente Termo de Adesão importará no pagamento do que estabelece o 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desta cláusula, por empregado, valor este que reverterá ao SECRJ. Caso a infração tenha sido apurada pelo SINDIFER, a este reverterá o pagamento referido neste parágrafo. Havendo notificações concomitantes dos dois Sindicatos, prevalecerá exclusivamente aquela emitida pelo SECRJ;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Terceiro: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Verificada a presença de empregado trabalhando no estabelecimento no regime de compensação pactuado sem ter seu nome constante do Termo de Adesão, ficará a empresa sujeita à multa prevista no 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por empregado não constante.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Quarto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penalidade será reajustado de acordo com o índice de reajuste aplicado à cláusula de penalidade da Convenção Coletiva de Trabalho de Reajuste Salarial firmada pelos sindicatos convenentes.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Outras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NONA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MANUTENÇÃO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CCT'S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DOMINGOS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FERIADOS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Para todos os efeitos, ficam mantidas as condições de trabalho acordadas nas Convenções Coletivas que regulamentam o trabalho em dias de domingos e feriados, firmadas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entre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o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SINDIFER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o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SECRJ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VIGÉSIMA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COMPROVANTE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QUITAÇÃO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CONTRIBUIÇÕES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 oportunidade da formalização do Termo de Adesão, as empresas deverão apresentar ao Sindicato Patronal os comprovantes de quitação das Contribuições Sindical,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Assistencial/Negocial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Confederativa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(Constitucional).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VIGÉSIMA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PRIMEIRA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INCIDÊNCIA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CCT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condições pactuadas neste instrumento coletivo prevalecem sobre aquelas constantes da Convenção Coletiva de Trabalho anterior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977618" w:rsidRPr="00A22608" w14:paraId="12D801A8" w14:textId="77777777" w:rsidTr="00073B8E">
              <w:trPr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5E0221D0" w14:textId="3B26E56C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77618" w:rsidRPr="00A22608" w14:paraId="242F9D96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1A4D57D7" w14:textId="747F1E48" w:rsidR="00977618" w:rsidRDefault="0063350A" w:rsidP="00977618">
                  <w:pPr>
                    <w:jc w:val="both"/>
                    <w:rPr>
                      <w:rFonts w:ascii="Verdana" w:hAnsi="Verdana"/>
                    </w:rPr>
                  </w:pPr>
                  <w:r w:rsidRPr="00A22608">
                    <w:rPr>
                      <w:rFonts w:ascii="Corbel" w:hAnsi="Corbel"/>
                      <w:noProof/>
                      <w:sz w:val="16"/>
                      <w:szCs w:val="16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0" allowOverlap="1" wp14:anchorId="641F9984" wp14:editId="5DC2E30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-164465</wp:posOffset>
                            </wp:positionV>
                            <wp:extent cx="3192780" cy="1325880"/>
                            <wp:effectExtent l="0" t="0" r="26670" b="26670"/>
                            <wp:wrapNone/>
                            <wp:docPr id="1" name="Retângu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92780" cy="1325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94D248" id="Retângulo 1" o:spid="_x0000_s1026" style="position:absolute;margin-left:-.15pt;margin-top:-12.95pt;width:251.4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" o:allowincell="f"/>
                        </w:pict>
                      </mc:Fallback>
                    </mc:AlternateContent>
                  </w:r>
                </w:p>
              </w:tc>
            </w:tr>
            <w:tr w:rsidR="00977618" w:rsidRPr="00A22608" w14:paraId="099272C3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661D354B" w14:textId="0D720D13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77618" w:rsidRPr="00A22608" w14:paraId="131BAC38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65193539" w14:textId="5870D279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14:paraId="2E744290" w14:textId="77777777" w:rsidR="00584294" w:rsidRPr="00A22608" w:rsidRDefault="00584294" w:rsidP="00977618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</w:tr>
    </w:tbl>
    <w:p w14:paraId="103058C2" w14:textId="7B474917" w:rsidR="00353B54" w:rsidRPr="00A22608" w:rsidRDefault="0063350A" w:rsidP="005E29FC">
      <w:pPr>
        <w:jc w:val="both"/>
        <w:rPr>
          <w:sz w:val="16"/>
          <w:szCs w:val="16"/>
        </w:rPr>
        <w:sectPr w:rsidR="00353B54" w:rsidRPr="00A22608" w:rsidSect="0063350A">
          <w:pgSz w:w="11906" w:h="16838" w:code="9"/>
          <w:pgMar w:top="851" w:right="567" w:bottom="0" w:left="567" w:header="709" w:footer="709" w:gutter="0"/>
          <w:cols w:space="708"/>
          <w:docGrid w:linePitch="360"/>
        </w:sectPr>
      </w:pPr>
      <w:r w:rsidRPr="00A22608">
        <w:rPr>
          <w:rFonts w:ascii="Corbel" w:hAnsi="Corbel"/>
          <w:noProof/>
          <w:sz w:val="16"/>
          <w:szCs w:val="1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EB8FBFE" wp14:editId="0BEB45D0">
                <wp:simplePos x="0" y="0"/>
                <wp:positionH relativeFrom="column">
                  <wp:posOffset>3655695</wp:posOffset>
                </wp:positionH>
                <wp:positionV relativeFrom="paragraph">
                  <wp:posOffset>-1018540</wp:posOffset>
                </wp:positionV>
                <wp:extent cx="3093720" cy="1325880"/>
                <wp:effectExtent l="0" t="0" r="11430" b="266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7911" w14:textId="34279C36" w:rsidR="00FE2D6D" w:rsidRPr="00954BE1" w:rsidRDefault="00FE2D6D" w:rsidP="00FE2D6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FBFE" id="Retângulo 2" o:spid="_x0000_s1026" style="position:absolute;left:0;text-align:left;margin-left:287.85pt;margin-top:-80.2pt;width:243.6pt;height:10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" o:allowincell="f">
                <v:textbox>
                  <w:txbxContent>
                    <w:p w14:paraId="04AF7911" w14:textId="34279C36" w:rsidR="00FE2D6D" w:rsidRPr="00954BE1" w:rsidRDefault="00FE2D6D" w:rsidP="00FE2D6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828BC27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6A3B9428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09AE9633" w14:textId="4DC719F4" w:rsidR="005E29FC" w:rsidRDefault="00B64CD9" w:rsidP="005E29FC">
      <w:pPr>
        <w:jc w:val="both"/>
        <w:rPr>
          <w:rFonts w:ascii="Arial" w:hAnsi="Arial" w:cs="Arial"/>
          <w:sz w:val="16"/>
          <w:szCs w:val="16"/>
        </w:rPr>
      </w:pPr>
      <w:r w:rsidRPr="00A22608">
        <w:rPr>
          <w:rFonts w:ascii="Arial" w:hAnsi="Arial" w:cs="Arial"/>
          <w:sz w:val="16"/>
          <w:szCs w:val="16"/>
        </w:rPr>
        <w:t xml:space="preserve">SINDICATO DO COMERCIO VAREJISTA DE MAQUINISMOS, FERRAGENS, TINTAS, LOUCAS, VIDROS E MATERIAL DE CONSTRUCAO A VAREJO DO MUNICIPIO DO RIO DE </w:t>
      </w:r>
      <w:r w:rsidR="00F43063" w:rsidRPr="00A22608">
        <w:rPr>
          <w:rFonts w:ascii="Arial" w:hAnsi="Arial" w:cs="Arial"/>
          <w:sz w:val="16"/>
          <w:szCs w:val="16"/>
        </w:rPr>
        <w:t>JANEIRO</w:t>
      </w:r>
      <w:r w:rsidR="00105327" w:rsidRPr="00A22608">
        <w:rPr>
          <w:rFonts w:ascii="Arial" w:hAnsi="Arial" w:cs="Arial"/>
          <w:sz w:val="16"/>
          <w:szCs w:val="16"/>
        </w:rPr>
        <w:t>.</w:t>
      </w:r>
    </w:p>
    <w:p w14:paraId="3D078A8C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6A8F470A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1043E10D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5CA196A3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758624CB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12EB2B34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38AED3D3" w14:textId="10472512" w:rsidR="005E29FC" w:rsidRDefault="005E29FC" w:rsidP="005E29FC">
      <w:pPr>
        <w:jc w:val="both"/>
        <w:rPr>
          <w:rFonts w:ascii="Arial" w:hAnsi="Arial" w:cs="Arial"/>
          <w:sz w:val="16"/>
          <w:szCs w:val="16"/>
        </w:rPr>
      </w:pPr>
      <w:r w:rsidRPr="00A22608">
        <w:rPr>
          <w:rFonts w:ascii="Arial" w:hAnsi="Arial" w:cs="Arial"/>
          <w:sz w:val="16"/>
          <w:szCs w:val="16"/>
        </w:rPr>
        <w:t>SINDICATO DO</w:t>
      </w:r>
      <w:r w:rsidR="00F43063" w:rsidRPr="00A22608">
        <w:rPr>
          <w:rFonts w:ascii="Arial" w:hAnsi="Arial" w:cs="Arial"/>
          <w:sz w:val="16"/>
          <w:szCs w:val="16"/>
        </w:rPr>
        <w:t>S EMPREGADOS NO COMERCIO D</w:t>
      </w:r>
      <w:r w:rsidRPr="00A22608">
        <w:rPr>
          <w:rFonts w:ascii="Arial" w:hAnsi="Arial" w:cs="Arial"/>
          <w:sz w:val="16"/>
          <w:szCs w:val="16"/>
        </w:rPr>
        <w:t>O RIO DE JANEIRO</w:t>
      </w:r>
      <w:r w:rsidR="00105327" w:rsidRPr="00A22608">
        <w:rPr>
          <w:rFonts w:ascii="Arial" w:hAnsi="Arial" w:cs="Arial"/>
          <w:sz w:val="16"/>
          <w:szCs w:val="16"/>
        </w:rPr>
        <w:t>.</w:t>
      </w:r>
    </w:p>
    <w:p w14:paraId="12C905F8" w14:textId="76B295ED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45E1B0BB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553B47E1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0E6C55B7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4364D1F8" w14:textId="4EF7F2DF" w:rsidR="0063350A" w:rsidRPr="00A22608" w:rsidRDefault="0063350A" w:rsidP="005E29FC">
      <w:pPr>
        <w:jc w:val="both"/>
        <w:rPr>
          <w:rFonts w:ascii="Arial" w:hAnsi="Arial" w:cs="Arial"/>
          <w:sz w:val="16"/>
          <w:szCs w:val="16"/>
        </w:rPr>
        <w:sectPr w:rsidR="0063350A" w:rsidRPr="00A22608" w:rsidSect="005E29FC">
          <w:type w:val="continuous"/>
          <w:pgSz w:w="11906" w:h="16838" w:code="9"/>
          <w:pgMar w:top="709" w:right="991" w:bottom="1417" w:left="1134" w:header="708" w:footer="708" w:gutter="0"/>
          <w:cols w:num="2" w:space="708"/>
          <w:docGrid w:linePitch="360"/>
        </w:sectPr>
      </w:pPr>
    </w:p>
    <w:p w14:paraId="0A8A91FD" w14:textId="77777777" w:rsidR="00451FAB" w:rsidRDefault="00451FAB" w:rsidP="00AB38AD">
      <w:pPr>
        <w:pStyle w:val="Ttulo1"/>
        <w:jc w:val="both"/>
        <w:rPr>
          <w:rFonts w:ascii="Verdana" w:hAnsi="Verdana"/>
          <w:sz w:val="20"/>
        </w:rPr>
      </w:pPr>
    </w:p>
    <w:p w14:paraId="223615EC" w14:textId="62E51CB1" w:rsidR="00AB38AD" w:rsidRDefault="00AB38AD" w:rsidP="00AB38AD">
      <w:pPr>
        <w:pStyle w:val="Ttulo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AO PRESIDENTE DO SINDICATO DOS EMPREGADOS NO COMÉRCIO </w:t>
      </w:r>
      <w:r>
        <w:rPr>
          <w:rFonts w:ascii="Verdana" w:hAnsi="Verdana"/>
          <w:bCs w:val="0"/>
          <w:sz w:val="20"/>
        </w:rPr>
        <w:t>DO RIO DE JANEIRO.</w:t>
      </w:r>
    </w:p>
    <w:p w14:paraId="0FF3C29F" w14:textId="77777777" w:rsidR="00AB38AD" w:rsidRDefault="00AB38AD" w:rsidP="00AB38AD">
      <w:pPr>
        <w:jc w:val="both"/>
        <w:rPr>
          <w:rFonts w:ascii="Verdana" w:hAnsi="Verdana" w:cs="Arial"/>
          <w:sz w:val="20"/>
        </w:rPr>
      </w:pPr>
    </w:p>
    <w:p w14:paraId="157E16F8" w14:textId="7E3B4AD8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Nós, ABAIXO ASSINADOS empregados da </w:t>
      </w:r>
      <w:r w:rsidR="0036635B">
        <w:rPr>
          <w:rFonts w:ascii="Verdana" w:hAnsi="Verdana" w:cs="Arial"/>
        </w:rPr>
        <w:t>empresa _</w:t>
      </w:r>
      <w:r>
        <w:rPr>
          <w:rFonts w:ascii="Verdana" w:hAnsi="Verdana" w:cs="Arial"/>
        </w:rPr>
        <w:t>____________________________</w:t>
      </w:r>
    </w:p>
    <w:p w14:paraId="2143ED54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________________________________________________________, estabelecida na </w:t>
      </w:r>
    </w:p>
    <w:p w14:paraId="45F48310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________________________________________________________________ nº. </w:t>
      </w:r>
    </w:p>
    <w:p w14:paraId="5054C498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_________________________, nesta cidade, vimos, requerer a V.Sa. que nos assista na formalização de </w:t>
      </w:r>
      <w:r>
        <w:rPr>
          <w:rFonts w:ascii="Verdana" w:hAnsi="Verdana" w:cs="Arial"/>
          <w:b/>
        </w:rPr>
        <w:t>ACORDO de COMPENSAÇÃO DE HORAS</w:t>
      </w:r>
      <w:r>
        <w:rPr>
          <w:rFonts w:ascii="Verdana" w:hAnsi="Verdana" w:cs="Arial"/>
        </w:rPr>
        <w:t xml:space="preserve">, pelo denominado </w:t>
      </w:r>
      <w:r>
        <w:rPr>
          <w:rFonts w:ascii="Verdana" w:hAnsi="Verdana" w:cs="Arial"/>
          <w:b/>
        </w:rPr>
        <w:t>(BANCO DE HORAS),</w:t>
      </w:r>
      <w:r>
        <w:rPr>
          <w:rFonts w:ascii="Verdana" w:hAnsi="Verdana" w:cs="Arial"/>
        </w:rPr>
        <w:t xml:space="preserve"> nos termos das cláusulas e condições estabelecidas na </w:t>
      </w:r>
      <w:r>
        <w:rPr>
          <w:rFonts w:ascii="Verdana" w:hAnsi="Verdana" w:cs="Arial"/>
          <w:b/>
        </w:rPr>
        <w:t xml:space="preserve">CCT </w:t>
      </w:r>
      <w:r>
        <w:rPr>
          <w:rFonts w:ascii="Verdana" w:hAnsi="Verdana" w:cs="Arial"/>
        </w:rPr>
        <w:t xml:space="preserve">registrada na Delegacia Regional do Trabalho, firmada entre o </w:t>
      </w:r>
      <w:r>
        <w:rPr>
          <w:rFonts w:ascii="Verdana" w:hAnsi="Verdana" w:cs="Arial"/>
          <w:b/>
        </w:rPr>
        <w:t>Sindicato dos Empregados no Comércio do Rio de Janeiro e o Sindicato do Comércio Varejista de Maquinismos, Ferragens, Tintas, Louças e Vidros e Materiais para Construção a Varejo do Município do Rio de Janeiro</w:t>
      </w:r>
      <w:r>
        <w:rPr>
          <w:rFonts w:ascii="Verdana" w:hAnsi="Verdana" w:cs="Arial"/>
        </w:rPr>
        <w:t>, e na forma de que dispõem o Art. 59, parágrafos 2º e 3º da CLT – Consolidação das Leis do Trabalho, com a redação dada pelo Art. 6º da lei n. º 9.601 de 21 de janeiro de 1998, c/c o Art. 7º, inciso XIII, da Constituição Federal.</w:t>
      </w:r>
    </w:p>
    <w:tbl>
      <w:tblPr>
        <w:tblStyle w:val="Tabelacomgrade"/>
        <w:tblW w:w="9723" w:type="dxa"/>
        <w:tblLook w:val="04A0" w:firstRow="1" w:lastRow="0" w:firstColumn="1" w:lastColumn="0" w:noHBand="0" w:noVBand="1"/>
      </w:tblPr>
      <w:tblGrid>
        <w:gridCol w:w="2963"/>
        <w:gridCol w:w="889"/>
        <w:gridCol w:w="1153"/>
        <w:gridCol w:w="663"/>
        <w:gridCol w:w="4055"/>
      </w:tblGrid>
      <w:tr w:rsidR="001C6838" w14:paraId="5235AE53" w14:textId="77777777" w:rsidTr="00FE410E">
        <w:trPr>
          <w:trHeight w:val="513"/>
        </w:trPr>
        <w:tc>
          <w:tcPr>
            <w:tcW w:w="2965" w:type="dxa"/>
            <w:vAlign w:val="center"/>
          </w:tcPr>
          <w:p w14:paraId="4FBEDC1F" w14:textId="6896B58E" w:rsidR="0084553F" w:rsidRPr="00B461F1" w:rsidRDefault="007D059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Nome do Colaborador</w:t>
            </w:r>
          </w:p>
        </w:tc>
        <w:tc>
          <w:tcPr>
            <w:tcW w:w="889" w:type="dxa"/>
          </w:tcPr>
          <w:p w14:paraId="680F616F" w14:textId="5D7F305D" w:rsidR="0084553F" w:rsidRPr="00B461F1" w:rsidRDefault="003D2C8B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Nº. CTPS</w:t>
            </w:r>
          </w:p>
        </w:tc>
        <w:tc>
          <w:tcPr>
            <w:tcW w:w="1154" w:type="dxa"/>
          </w:tcPr>
          <w:p w14:paraId="3119C6CD" w14:textId="04ED0642" w:rsidR="0084553F" w:rsidRPr="00B461F1" w:rsidRDefault="003D2C8B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Serie CTPS</w:t>
            </w:r>
          </w:p>
        </w:tc>
        <w:tc>
          <w:tcPr>
            <w:tcW w:w="656" w:type="dxa"/>
          </w:tcPr>
          <w:p w14:paraId="44EC7A64" w14:textId="0DD7FB74" w:rsidR="0084553F" w:rsidRPr="00B461F1" w:rsidRDefault="00B461F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CTPS UF</w:t>
            </w:r>
          </w:p>
        </w:tc>
        <w:tc>
          <w:tcPr>
            <w:tcW w:w="4059" w:type="dxa"/>
            <w:vAlign w:val="center"/>
          </w:tcPr>
          <w:p w14:paraId="3F2038F4" w14:textId="2CB26F3D" w:rsidR="0084553F" w:rsidRPr="00B461F1" w:rsidRDefault="00B461F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ASSINATURAS</w:t>
            </w:r>
          </w:p>
        </w:tc>
      </w:tr>
      <w:tr w:rsidR="001C6838" w14:paraId="1D70BD31" w14:textId="77777777" w:rsidTr="00C2638E">
        <w:trPr>
          <w:trHeight w:val="260"/>
        </w:trPr>
        <w:tc>
          <w:tcPr>
            <w:tcW w:w="2965" w:type="dxa"/>
          </w:tcPr>
          <w:p w14:paraId="50671D85" w14:textId="45013889" w:rsidR="0084553F" w:rsidRPr="001C6838" w:rsidRDefault="0084553F" w:rsidP="00AB38AD">
            <w:pPr>
              <w:jc w:val="both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889" w:type="dxa"/>
          </w:tcPr>
          <w:p w14:paraId="1EE45833" w14:textId="71F408BC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918710C" w14:textId="658F6482" w:rsidR="0084553F" w:rsidRPr="001C6838" w:rsidRDefault="0084553F" w:rsidP="00AB38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56" w:type="dxa"/>
          </w:tcPr>
          <w:p w14:paraId="79B5AF0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A07847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415BB21" w14:textId="77777777" w:rsidTr="00C2638E">
        <w:trPr>
          <w:trHeight w:val="260"/>
        </w:trPr>
        <w:tc>
          <w:tcPr>
            <w:tcW w:w="2965" w:type="dxa"/>
          </w:tcPr>
          <w:p w14:paraId="0916C7F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A02D77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6A104CD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0E619E5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2034FB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EDE010E" w14:textId="77777777" w:rsidTr="00C2638E">
        <w:trPr>
          <w:trHeight w:val="252"/>
        </w:trPr>
        <w:tc>
          <w:tcPr>
            <w:tcW w:w="2965" w:type="dxa"/>
          </w:tcPr>
          <w:p w14:paraId="30B8BBC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A09870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A8D21E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35A946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4FB1193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B06B11E" w14:textId="77777777" w:rsidTr="00C2638E">
        <w:trPr>
          <w:trHeight w:val="260"/>
        </w:trPr>
        <w:tc>
          <w:tcPr>
            <w:tcW w:w="2965" w:type="dxa"/>
          </w:tcPr>
          <w:p w14:paraId="45DB48F5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88AB4C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C46CF2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5384D05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93AACD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E695D19" w14:textId="77777777" w:rsidTr="00C2638E">
        <w:trPr>
          <w:trHeight w:val="260"/>
        </w:trPr>
        <w:tc>
          <w:tcPr>
            <w:tcW w:w="2965" w:type="dxa"/>
          </w:tcPr>
          <w:p w14:paraId="5AC59806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9660CF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0B0D854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0BECB3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285B47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545CC59" w14:textId="77777777" w:rsidTr="00C2638E">
        <w:trPr>
          <w:trHeight w:val="252"/>
        </w:trPr>
        <w:tc>
          <w:tcPr>
            <w:tcW w:w="2965" w:type="dxa"/>
          </w:tcPr>
          <w:p w14:paraId="5B256B70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5977C2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5F81F3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75522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822ACA3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58E28433" w14:textId="77777777" w:rsidTr="00C2638E">
        <w:trPr>
          <w:trHeight w:val="260"/>
        </w:trPr>
        <w:tc>
          <w:tcPr>
            <w:tcW w:w="2965" w:type="dxa"/>
          </w:tcPr>
          <w:p w14:paraId="01BD31BA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229534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66DD4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0E6B97E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0AEB1A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0E7BF68B" w14:textId="77777777" w:rsidTr="00C2638E">
        <w:trPr>
          <w:trHeight w:val="260"/>
        </w:trPr>
        <w:tc>
          <w:tcPr>
            <w:tcW w:w="2965" w:type="dxa"/>
          </w:tcPr>
          <w:p w14:paraId="04F67046" w14:textId="367CCE5E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D3DD57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83229B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77821D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6B6D0FA" w14:textId="4B19070B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483FCF3" w14:textId="77777777" w:rsidTr="00C2638E">
        <w:trPr>
          <w:trHeight w:val="252"/>
        </w:trPr>
        <w:tc>
          <w:tcPr>
            <w:tcW w:w="2965" w:type="dxa"/>
          </w:tcPr>
          <w:p w14:paraId="173E5BB4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E50BD4A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0A7AA2D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DC6D01B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F2A4AC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3087B142" w14:textId="77777777" w:rsidTr="00C2638E">
        <w:trPr>
          <w:trHeight w:val="260"/>
        </w:trPr>
        <w:tc>
          <w:tcPr>
            <w:tcW w:w="2965" w:type="dxa"/>
          </w:tcPr>
          <w:p w14:paraId="558033D2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250DDE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635E906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DD5DDC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0AA4E3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C53C9FD" w14:textId="77777777" w:rsidTr="00C2638E">
        <w:trPr>
          <w:trHeight w:val="260"/>
        </w:trPr>
        <w:tc>
          <w:tcPr>
            <w:tcW w:w="2965" w:type="dxa"/>
          </w:tcPr>
          <w:p w14:paraId="0D54ECC5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E0BEC6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A79E78A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1B4801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74A295A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D1B8300" w14:textId="77777777" w:rsidTr="00C2638E">
        <w:trPr>
          <w:trHeight w:val="252"/>
        </w:trPr>
        <w:tc>
          <w:tcPr>
            <w:tcW w:w="2965" w:type="dxa"/>
          </w:tcPr>
          <w:p w14:paraId="5F87214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E15635C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59198D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6DA1307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BCD46A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BE1DBA7" w14:textId="77777777" w:rsidTr="00C2638E">
        <w:trPr>
          <w:trHeight w:val="260"/>
        </w:trPr>
        <w:tc>
          <w:tcPr>
            <w:tcW w:w="2965" w:type="dxa"/>
          </w:tcPr>
          <w:p w14:paraId="2ADC6808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48FCCA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BAB03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6A9FEDA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46CC58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E5A3FA7" w14:textId="77777777" w:rsidTr="00C2638E">
        <w:trPr>
          <w:trHeight w:val="260"/>
        </w:trPr>
        <w:tc>
          <w:tcPr>
            <w:tcW w:w="2965" w:type="dxa"/>
          </w:tcPr>
          <w:p w14:paraId="3E60FA70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2974677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1B3073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7C28BCE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1E3770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912E65C" w14:textId="77777777" w:rsidTr="00C2638E">
        <w:trPr>
          <w:trHeight w:val="252"/>
        </w:trPr>
        <w:tc>
          <w:tcPr>
            <w:tcW w:w="2965" w:type="dxa"/>
          </w:tcPr>
          <w:p w14:paraId="3DB5796B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5FFE4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4F75C4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509C41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593258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E5D4E8E" w14:textId="77777777" w:rsidTr="00C2638E">
        <w:trPr>
          <w:trHeight w:val="260"/>
        </w:trPr>
        <w:tc>
          <w:tcPr>
            <w:tcW w:w="2965" w:type="dxa"/>
          </w:tcPr>
          <w:p w14:paraId="3A5AB27A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47DCDA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9478FFB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96B63E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7E3847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BDB49B0" w14:textId="77777777" w:rsidTr="00C2638E">
        <w:trPr>
          <w:trHeight w:val="260"/>
        </w:trPr>
        <w:tc>
          <w:tcPr>
            <w:tcW w:w="2965" w:type="dxa"/>
          </w:tcPr>
          <w:p w14:paraId="65F4A0DE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4CC523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5D7A111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EEDAF5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F6C613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62536BD" w14:textId="77777777" w:rsidTr="00C2638E">
        <w:trPr>
          <w:trHeight w:val="252"/>
        </w:trPr>
        <w:tc>
          <w:tcPr>
            <w:tcW w:w="2965" w:type="dxa"/>
          </w:tcPr>
          <w:p w14:paraId="5FFC213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693C25A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D93E271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D62EA88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6CC495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4649435F" w14:textId="77777777" w:rsidTr="00C2638E">
        <w:trPr>
          <w:trHeight w:val="260"/>
        </w:trPr>
        <w:tc>
          <w:tcPr>
            <w:tcW w:w="2965" w:type="dxa"/>
          </w:tcPr>
          <w:p w14:paraId="2AF36532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67DF67F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9663CF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23E30A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6DDCE8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E94FDF5" w14:textId="77777777" w:rsidTr="00C2638E">
        <w:trPr>
          <w:trHeight w:val="260"/>
        </w:trPr>
        <w:tc>
          <w:tcPr>
            <w:tcW w:w="2965" w:type="dxa"/>
          </w:tcPr>
          <w:p w14:paraId="35EE0EB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8B7EE23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33762C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ED5FAC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0202C0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504833AE" w14:textId="77777777" w:rsidTr="00C2638E">
        <w:trPr>
          <w:trHeight w:val="252"/>
        </w:trPr>
        <w:tc>
          <w:tcPr>
            <w:tcW w:w="2965" w:type="dxa"/>
          </w:tcPr>
          <w:p w14:paraId="5E4160D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D2D954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8C508A8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9E9E78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0D63FF5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210DE327" w14:textId="77777777" w:rsidTr="00C2638E">
        <w:trPr>
          <w:trHeight w:val="260"/>
        </w:trPr>
        <w:tc>
          <w:tcPr>
            <w:tcW w:w="2965" w:type="dxa"/>
          </w:tcPr>
          <w:p w14:paraId="67F97EAF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97DF05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F7A219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B6815A5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31328B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5FA800BA" w14:textId="77777777" w:rsidTr="00C2638E">
        <w:trPr>
          <w:trHeight w:val="260"/>
        </w:trPr>
        <w:tc>
          <w:tcPr>
            <w:tcW w:w="2965" w:type="dxa"/>
          </w:tcPr>
          <w:p w14:paraId="4EF17931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20C33C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CEA0E0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A28182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F33574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F9C348E" w14:textId="77777777" w:rsidTr="00C2638E">
        <w:trPr>
          <w:trHeight w:val="260"/>
        </w:trPr>
        <w:tc>
          <w:tcPr>
            <w:tcW w:w="2965" w:type="dxa"/>
          </w:tcPr>
          <w:p w14:paraId="1C8F9ECC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CCBB6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E1A98CD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D64C02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D2B4253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8B0F5C" w14:paraId="7D5E2D61" w14:textId="77777777" w:rsidTr="00C2638E">
        <w:trPr>
          <w:trHeight w:val="252"/>
        </w:trPr>
        <w:tc>
          <w:tcPr>
            <w:tcW w:w="2965" w:type="dxa"/>
          </w:tcPr>
          <w:p w14:paraId="7DE40781" w14:textId="77777777" w:rsidR="008B0F5C" w:rsidRPr="00370FBF" w:rsidRDefault="008B0F5C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000D667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B2DEEA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C2A6B12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25A4D8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8B0F5C" w14:paraId="6C171600" w14:textId="77777777" w:rsidTr="00C2638E">
        <w:trPr>
          <w:trHeight w:val="260"/>
        </w:trPr>
        <w:tc>
          <w:tcPr>
            <w:tcW w:w="2965" w:type="dxa"/>
          </w:tcPr>
          <w:p w14:paraId="2042CB36" w14:textId="77777777" w:rsidR="008B0F5C" w:rsidRPr="00370FBF" w:rsidRDefault="008B0F5C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D7A8DB1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19A862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01A8C78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58BB7CD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C2B1664" w14:textId="77777777" w:rsidR="00B3090C" w:rsidRDefault="00B3090C" w:rsidP="00C2638E">
      <w:pPr>
        <w:jc w:val="both"/>
        <w:rPr>
          <w:rFonts w:ascii="Verdana" w:hAnsi="Verdana" w:cs="Arial"/>
        </w:rPr>
      </w:pPr>
    </w:p>
    <w:sectPr w:rsidR="00B3090C" w:rsidSect="005E29FC">
      <w:type w:val="continuous"/>
      <w:pgSz w:w="11906" w:h="16838" w:code="9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C"/>
    <w:rsid w:val="00002A9A"/>
    <w:rsid w:val="00041FEE"/>
    <w:rsid w:val="00043261"/>
    <w:rsid w:val="00053266"/>
    <w:rsid w:val="00055930"/>
    <w:rsid w:val="00073B8E"/>
    <w:rsid w:val="000B2A9B"/>
    <w:rsid w:val="00105327"/>
    <w:rsid w:val="00111AC4"/>
    <w:rsid w:val="001261CC"/>
    <w:rsid w:val="001438AE"/>
    <w:rsid w:val="001542AC"/>
    <w:rsid w:val="00162966"/>
    <w:rsid w:val="00191636"/>
    <w:rsid w:val="001C6838"/>
    <w:rsid w:val="001D0CA5"/>
    <w:rsid w:val="001E6413"/>
    <w:rsid w:val="001E7B65"/>
    <w:rsid w:val="00213684"/>
    <w:rsid w:val="002138C9"/>
    <w:rsid w:val="00215911"/>
    <w:rsid w:val="00223E52"/>
    <w:rsid w:val="002344A1"/>
    <w:rsid w:val="00244782"/>
    <w:rsid w:val="00266CF8"/>
    <w:rsid w:val="00281E31"/>
    <w:rsid w:val="0029548D"/>
    <w:rsid w:val="002A0FF9"/>
    <w:rsid w:val="002C7415"/>
    <w:rsid w:val="002D4A6D"/>
    <w:rsid w:val="002E1EB2"/>
    <w:rsid w:val="002E6DF7"/>
    <w:rsid w:val="002F7E40"/>
    <w:rsid w:val="00311144"/>
    <w:rsid w:val="00325A10"/>
    <w:rsid w:val="00327461"/>
    <w:rsid w:val="00353B54"/>
    <w:rsid w:val="0036060F"/>
    <w:rsid w:val="00361AD6"/>
    <w:rsid w:val="0036635B"/>
    <w:rsid w:val="00366FD6"/>
    <w:rsid w:val="00370FBF"/>
    <w:rsid w:val="003C0F2D"/>
    <w:rsid w:val="003D2C8B"/>
    <w:rsid w:val="003D494E"/>
    <w:rsid w:val="003D6400"/>
    <w:rsid w:val="003E39D7"/>
    <w:rsid w:val="00401629"/>
    <w:rsid w:val="00403B26"/>
    <w:rsid w:val="004156CA"/>
    <w:rsid w:val="00420009"/>
    <w:rsid w:val="00431107"/>
    <w:rsid w:val="00447827"/>
    <w:rsid w:val="00451FAB"/>
    <w:rsid w:val="00496794"/>
    <w:rsid w:val="004C1838"/>
    <w:rsid w:val="004F3E94"/>
    <w:rsid w:val="0050688F"/>
    <w:rsid w:val="005277B0"/>
    <w:rsid w:val="00531FFA"/>
    <w:rsid w:val="00533A12"/>
    <w:rsid w:val="005344F2"/>
    <w:rsid w:val="00534713"/>
    <w:rsid w:val="0056291F"/>
    <w:rsid w:val="00567166"/>
    <w:rsid w:val="00584294"/>
    <w:rsid w:val="00585404"/>
    <w:rsid w:val="0059220F"/>
    <w:rsid w:val="005A2D9C"/>
    <w:rsid w:val="005B425A"/>
    <w:rsid w:val="005C3E03"/>
    <w:rsid w:val="005C54CA"/>
    <w:rsid w:val="005E1CF6"/>
    <w:rsid w:val="005E29FC"/>
    <w:rsid w:val="00603623"/>
    <w:rsid w:val="00626596"/>
    <w:rsid w:val="0063350A"/>
    <w:rsid w:val="00652F53"/>
    <w:rsid w:val="006A2B2C"/>
    <w:rsid w:val="006E7350"/>
    <w:rsid w:val="00702085"/>
    <w:rsid w:val="007031F2"/>
    <w:rsid w:val="00710C38"/>
    <w:rsid w:val="00742FBE"/>
    <w:rsid w:val="0074711A"/>
    <w:rsid w:val="00775D2C"/>
    <w:rsid w:val="007A3F66"/>
    <w:rsid w:val="007A6A75"/>
    <w:rsid w:val="007B360B"/>
    <w:rsid w:val="007D0591"/>
    <w:rsid w:val="007D5F1F"/>
    <w:rsid w:val="007F4512"/>
    <w:rsid w:val="008305AD"/>
    <w:rsid w:val="00836A55"/>
    <w:rsid w:val="0084553F"/>
    <w:rsid w:val="00861A26"/>
    <w:rsid w:val="00884ECD"/>
    <w:rsid w:val="008B0F5C"/>
    <w:rsid w:val="008B1773"/>
    <w:rsid w:val="008C1582"/>
    <w:rsid w:val="008D2E47"/>
    <w:rsid w:val="008D56E4"/>
    <w:rsid w:val="008E0BF2"/>
    <w:rsid w:val="00905B4A"/>
    <w:rsid w:val="00912542"/>
    <w:rsid w:val="00954BE1"/>
    <w:rsid w:val="00965414"/>
    <w:rsid w:val="00970045"/>
    <w:rsid w:val="00976735"/>
    <w:rsid w:val="00977618"/>
    <w:rsid w:val="00990131"/>
    <w:rsid w:val="00996EC7"/>
    <w:rsid w:val="009A652D"/>
    <w:rsid w:val="009B3479"/>
    <w:rsid w:val="009C6557"/>
    <w:rsid w:val="009D4934"/>
    <w:rsid w:val="00A033C9"/>
    <w:rsid w:val="00A22608"/>
    <w:rsid w:val="00A33B33"/>
    <w:rsid w:val="00A34834"/>
    <w:rsid w:val="00A4470E"/>
    <w:rsid w:val="00A71E99"/>
    <w:rsid w:val="00A90298"/>
    <w:rsid w:val="00AB38AD"/>
    <w:rsid w:val="00AB7ADE"/>
    <w:rsid w:val="00AC65C5"/>
    <w:rsid w:val="00AD5467"/>
    <w:rsid w:val="00AE23D7"/>
    <w:rsid w:val="00B13EC1"/>
    <w:rsid w:val="00B23004"/>
    <w:rsid w:val="00B25564"/>
    <w:rsid w:val="00B272A9"/>
    <w:rsid w:val="00B3090C"/>
    <w:rsid w:val="00B32350"/>
    <w:rsid w:val="00B461F1"/>
    <w:rsid w:val="00B6134C"/>
    <w:rsid w:val="00B64CD9"/>
    <w:rsid w:val="00B746A3"/>
    <w:rsid w:val="00B75A1D"/>
    <w:rsid w:val="00BD4ECC"/>
    <w:rsid w:val="00BE599A"/>
    <w:rsid w:val="00BF1C09"/>
    <w:rsid w:val="00BF24BE"/>
    <w:rsid w:val="00BF734A"/>
    <w:rsid w:val="00C00FD5"/>
    <w:rsid w:val="00C03284"/>
    <w:rsid w:val="00C2638E"/>
    <w:rsid w:val="00C803CF"/>
    <w:rsid w:val="00CA1391"/>
    <w:rsid w:val="00CE2C11"/>
    <w:rsid w:val="00CE63C5"/>
    <w:rsid w:val="00D02343"/>
    <w:rsid w:val="00D31071"/>
    <w:rsid w:val="00D32556"/>
    <w:rsid w:val="00D33F36"/>
    <w:rsid w:val="00D40733"/>
    <w:rsid w:val="00D45A01"/>
    <w:rsid w:val="00D5316D"/>
    <w:rsid w:val="00D612DB"/>
    <w:rsid w:val="00D7198D"/>
    <w:rsid w:val="00D74998"/>
    <w:rsid w:val="00D8244F"/>
    <w:rsid w:val="00DB7C28"/>
    <w:rsid w:val="00DB7C7D"/>
    <w:rsid w:val="00DC4EF4"/>
    <w:rsid w:val="00DD7794"/>
    <w:rsid w:val="00DE39CA"/>
    <w:rsid w:val="00DF7795"/>
    <w:rsid w:val="00E20D19"/>
    <w:rsid w:val="00E31724"/>
    <w:rsid w:val="00E73EEB"/>
    <w:rsid w:val="00E81AD8"/>
    <w:rsid w:val="00E82D5C"/>
    <w:rsid w:val="00E927FB"/>
    <w:rsid w:val="00EA0533"/>
    <w:rsid w:val="00EC3908"/>
    <w:rsid w:val="00F238C0"/>
    <w:rsid w:val="00F34268"/>
    <w:rsid w:val="00F371B7"/>
    <w:rsid w:val="00F43063"/>
    <w:rsid w:val="00F5630D"/>
    <w:rsid w:val="00F5742A"/>
    <w:rsid w:val="00F64A04"/>
    <w:rsid w:val="00F841D7"/>
    <w:rsid w:val="00FA7AAE"/>
    <w:rsid w:val="00FD2C2A"/>
    <w:rsid w:val="00FE2D6D"/>
    <w:rsid w:val="00FE410E"/>
    <w:rsid w:val="00FE5AD2"/>
    <w:rsid w:val="00FF1FA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7253"/>
  <w15:chartTrackingRefBased/>
  <w15:docId w15:val="{44813BF7-289D-4671-8A00-96DBAE8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38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5E2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E29FC"/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5E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9F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B38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western">
    <w:name w:val="western"/>
    <w:basedOn w:val="Normal"/>
    <w:rsid w:val="007A3F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3F66"/>
    <w:rPr>
      <w:b/>
      <w:bCs/>
    </w:rPr>
  </w:style>
  <w:style w:type="character" w:styleId="nfase">
    <w:name w:val="Emphasis"/>
    <w:basedOn w:val="Fontepargpadro"/>
    <w:uiPriority w:val="20"/>
    <w:qFormat/>
    <w:rsid w:val="007A3F66"/>
    <w:rPr>
      <w:i/>
      <w:iCs/>
    </w:rPr>
  </w:style>
  <w:style w:type="table" w:styleId="Tabelacomgrade">
    <w:name w:val="Table Grid"/>
    <w:basedOn w:val="Tabelanormal"/>
    <w:uiPriority w:val="39"/>
    <w:rsid w:val="0084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22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7869-8C35-4DAD-A4ED-B2EBEF41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2664</Words>
  <Characters>14388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sindifer</dc:creator>
  <cp:keywords/>
  <dc:description/>
  <cp:lastModifiedBy>Amanda Clarisse</cp:lastModifiedBy>
  <cp:revision>5</cp:revision>
  <cp:lastPrinted>2024-12-13T18:46:00Z</cp:lastPrinted>
  <dcterms:created xsi:type="dcterms:W3CDTF">2024-12-13T18:46:00Z</dcterms:created>
  <dcterms:modified xsi:type="dcterms:W3CDTF">2025-03-25T16:45:00Z</dcterms:modified>
</cp:coreProperties>
</file>